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3BB" w:rsidRPr="00010310" w:rsidRDefault="008F23BB" w:rsidP="00E134D1">
      <w:pPr>
        <w:jc w:val="center"/>
        <w:rPr>
          <w:rStyle w:val="s00"/>
          <w:b/>
          <w:sz w:val="28"/>
          <w:szCs w:val="28"/>
          <w:lang w:val="en-US"/>
        </w:rPr>
      </w:pPr>
      <w:r w:rsidRPr="00010310">
        <w:rPr>
          <w:b/>
          <w:sz w:val="28"/>
          <w:szCs w:val="28"/>
          <w:lang w:val="en-US"/>
        </w:rPr>
        <w:t>Program</w:t>
      </w:r>
      <w:r w:rsidRPr="00010310">
        <w:rPr>
          <w:rStyle w:val="40"/>
          <w:rFonts w:ascii="Times New Roman" w:eastAsiaTheme="minorHAnsi" w:hAnsi="Times New Roman" w:cs="Times New Roman"/>
          <w:sz w:val="28"/>
          <w:szCs w:val="28"/>
          <w:lang w:val="en-US"/>
        </w:rPr>
        <w:t xml:space="preserve"> </w:t>
      </w:r>
      <w:r w:rsidR="00010310" w:rsidRPr="00010310">
        <w:rPr>
          <w:rStyle w:val="s00"/>
          <w:b/>
          <w:sz w:val="28"/>
          <w:szCs w:val="28"/>
          <w:lang w:val="en-US"/>
        </w:rPr>
        <w:t>of the</w:t>
      </w:r>
    </w:p>
    <w:p w:rsidR="008F23BB" w:rsidRPr="00972D25" w:rsidRDefault="008F23BB" w:rsidP="00E134D1">
      <w:pPr>
        <w:jc w:val="center"/>
        <w:rPr>
          <w:sz w:val="28"/>
          <w:szCs w:val="28"/>
          <w:lang w:val="en-US"/>
        </w:rPr>
      </w:pPr>
      <w:r w:rsidRPr="00010310">
        <w:rPr>
          <w:rStyle w:val="s00"/>
          <w:b/>
          <w:sz w:val="28"/>
          <w:szCs w:val="28"/>
          <w:lang w:val="en-US"/>
        </w:rPr>
        <w:t xml:space="preserve">final control of the </w:t>
      </w:r>
      <w:proofErr w:type="gramStart"/>
      <w:r w:rsidRPr="00010310">
        <w:rPr>
          <w:rStyle w:val="s00"/>
          <w:b/>
          <w:sz w:val="28"/>
          <w:szCs w:val="28"/>
          <w:lang w:val="en-US"/>
        </w:rPr>
        <w:t>course</w:t>
      </w:r>
      <w:r w:rsidRPr="00010310">
        <w:rPr>
          <w:rStyle w:val="s00"/>
          <w:sz w:val="28"/>
          <w:szCs w:val="28"/>
          <w:lang w:val="en-US"/>
        </w:rPr>
        <w:t xml:space="preserve"> </w:t>
      </w:r>
      <w:r w:rsidR="00010310">
        <w:rPr>
          <w:b/>
          <w:sz w:val="28"/>
          <w:szCs w:val="28"/>
          <w:lang w:val="en-US"/>
        </w:rPr>
        <w:t xml:space="preserve"> </w:t>
      </w:r>
      <w:r w:rsidR="00010310" w:rsidRPr="00972D25">
        <w:rPr>
          <w:sz w:val="28"/>
          <w:szCs w:val="28"/>
          <w:lang w:val="en-US"/>
        </w:rPr>
        <w:t>«</w:t>
      </w:r>
      <w:proofErr w:type="gramEnd"/>
      <w:r w:rsidR="00010310" w:rsidRPr="00972D25">
        <w:rPr>
          <w:sz w:val="28"/>
          <w:szCs w:val="28"/>
          <w:lang w:val="en-US"/>
        </w:rPr>
        <w:t xml:space="preserve"> </w:t>
      </w:r>
      <w:r w:rsidR="00972D25" w:rsidRPr="00972D25">
        <w:rPr>
          <w:sz w:val="28"/>
          <w:szCs w:val="28"/>
          <w:lang w:val="en-US"/>
        </w:rPr>
        <w:t xml:space="preserve">Software </w:t>
      </w:r>
      <w:proofErr w:type="spellStart"/>
      <w:r w:rsidR="00972D25" w:rsidRPr="00972D25">
        <w:rPr>
          <w:sz w:val="28"/>
          <w:szCs w:val="28"/>
          <w:lang w:val="en-US"/>
        </w:rPr>
        <w:t>Scada</w:t>
      </w:r>
      <w:proofErr w:type="spellEnd"/>
      <w:r w:rsidR="00010310" w:rsidRPr="00972D25">
        <w:rPr>
          <w:sz w:val="28"/>
          <w:szCs w:val="28"/>
          <w:lang w:val="en-US"/>
        </w:rPr>
        <w:t xml:space="preserve">    »</w:t>
      </w:r>
      <w:r w:rsidRPr="00972D25">
        <w:rPr>
          <w:sz w:val="28"/>
          <w:szCs w:val="28"/>
          <w:lang w:val="en-US"/>
        </w:rPr>
        <w:t xml:space="preserve"> </w:t>
      </w:r>
    </w:p>
    <w:p w:rsidR="008F23BB" w:rsidRPr="00010310" w:rsidRDefault="00010310" w:rsidP="00E134D1">
      <w:pPr>
        <w:jc w:val="center"/>
        <w:rPr>
          <w:b/>
          <w:sz w:val="28"/>
          <w:szCs w:val="28"/>
          <w:lang w:val="en-US"/>
        </w:rPr>
      </w:pPr>
      <w:r>
        <w:rPr>
          <w:b/>
          <w:sz w:val="28"/>
          <w:szCs w:val="28"/>
          <w:lang w:val="en-US"/>
        </w:rPr>
        <w:t xml:space="preserve"> for the </w:t>
      </w:r>
      <w:r w:rsidR="008F23BB" w:rsidRPr="00010310">
        <w:rPr>
          <w:b/>
          <w:sz w:val="28"/>
          <w:szCs w:val="28"/>
          <w:lang w:val="en-US"/>
        </w:rPr>
        <w:t xml:space="preserve">2020-2021 academic year </w:t>
      </w:r>
    </w:p>
    <w:p w:rsidR="008F23BB" w:rsidRPr="00010310" w:rsidRDefault="008F23BB" w:rsidP="00E134D1">
      <w:pPr>
        <w:jc w:val="both"/>
        <w:rPr>
          <w:b/>
          <w:sz w:val="28"/>
          <w:szCs w:val="28"/>
          <w:lang w:val="en-US"/>
        </w:rPr>
      </w:pPr>
    </w:p>
    <w:p w:rsidR="008F23BB" w:rsidRPr="00010310" w:rsidRDefault="008F23BB" w:rsidP="00E134D1">
      <w:pPr>
        <w:jc w:val="both"/>
        <w:rPr>
          <w:b/>
          <w:i/>
          <w:sz w:val="28"/>
          <w:szCs w:val="28"/>
          <w:u w:val="single"/>
          <w:lang w:val="en-US"/>
        </w:rPr>
      </w:pPr>
      <w:r w:rsidRPr="00010310">
        <w:rPr>
          <w:b/>
          <w:sz w:val="28"/>
          <w:szCs w:val="28"/>
          <w:lang w:val="en-US"/>
        </w:rPr>
        <w:t xml:space="preserve">Faculty of </w:t>
      </w:r>
      <w:r w:rsidRPr="00010310">
        <w:rPr>
          <w:b/>
          <w:i/>
          <w:sz w:val="28"/>
          <w:szCs w:val="28"/>
          <w:u w:val="single"/>
          <w:lang w:val="en-US"/>
        </w:rPr>
        <w:t>Information Technology</w:t>
      </w:r>
    </w:p>
    <w:p w:rsidR="00972D25" w:rsidRPr="00247AFB" w:rsidRDefault="008F23BB" w:rsidP="00972D25">
      <w:pPr>
        <w:jc w:val="both"/>
        <w:rPr>
          <w:sz w:val="28"/>
          <w:szCs w:val="28"/>
          <w:lang w:val="en-US"/>
        </w:rPr>
      </w:pPr>
      <w:r w:rsidRPr="00010310">
        <w:rPr>
          <w:b/>
          <w:sz w:val="28"/>
          <w:szCs w:val="28"/>
          <w:lang w:val="en-US"/>
        </w:rPr>
        <w:t xml:space="preserve">Department </w:t>
      </w:r>
      <w:r w:rsidR="00972D25" w:rsidRPr="00972D25">
        <w:rPr>
          <w:sz w:val="28"/>
          <w:szCs w:val="28"/>
          <w:lang w:val="en-US"/>
        </w:rPr>
        <w:t>Artificial Intelligence and Big Data</w:t>
      </w:r>
      <w:r w:rsidR="00972D25" w:rsidRPr="00247AFB">
        <w:rPr>
          <w:sz w:val="28"/>
          <w:szCs w:val="28"/>
          <w:lang w:val="en-US"/>
        </w:rPr>
        <w:t xml:space="preserve"> </w:t>
      </w:r>
    </w:p>
    <w:p w:rsidR="008F23BB" w:rsidRPr="00CB597D" w:rsidRDefault="008F23BB" w:rsidP="00972D25">
      <w:pPr>
        <w:jc w:val="both"/>
        <w:rPr>
          <w:sz w:val="28"/>
          <w:szCs w:val="28"/>
          <w:lang w:val="kk-KZ" w:eastAsia="ar-SA"/>
        </w:rPr>
      </w:pPr>
      <w:r w:rsidRPr="00CB597D">
        <w:rPr>
          <w:b/>
          <w:bCs/>
          <w:sz w:val="28"/>
          <w:szCs w:val="28"/>
          <w:lang w:val="kk-KZ"/>
        </w:rPr>
        <w:t>Code and name of the educational program:</w:t>
      </w:r>
      <w:r w:rsidRPr="00CB597D">
        <w:rPr>
          <w:b/>
          <w:sz w:val="28"/>
          <w:szCs w:val="28"/>
          <w:lang w:val="kk-KZ" w:eastAsia="ar-SA"/>
        </w:rPr>
        <w:t xml:space="preserve"> </w:t>
      </w:r>
    </w:p>
    <w:p w:rsidR="00972D25" w:rsidRDefault="008F23BB" w:rsidP="00E134D1">
      <w:pPr>
        <w:jc w:val="both"/>
        <w:rPr>
          <w:sz w:val="28"/>
          <w:szCs w:val="28"/>
          <w:lang w:val="en-US"/>
        </w:rPr>
      </w:pPr>
      <w:r w:rsidRPr="00010310">
        <w:rPr>
          <w:b/>
          <w:bCs/>
          <w:sz w:val="28"/>
          <w:szCs w:val="28"/>
          <w:lang w:val="en-US"/>
        </w:rPr>
        <w:t>Discipline name:</w:t>
      </w:r>
      <w:r w:rsidRPr="00010310">
        <w:rPr>
          <w:bCs/>
          <w:sz w:val="28"/>
          <w:szCs w:val="28"/>
          <w:lang w:val="en-US"/>
        </w:rPr>
        <w:t xml:space="preserve"> ___</w:t>
      </w:r>
      <w:r w:rsidR="00972D25" w:rsidRPr="00972D25">
        <w:rPr>
          <w:sz w:val="28"/>
          <w:szCs w:val="28"/>
          <w:lang w:val="en-US"/>
        </w:rPr>
        <w:t xml:space="preserve">« Software </w:t>
      </w:r>
      <w:proofErr w:type="spellStart"/>
      <w:r w:rsidR="00972D25" w:rsidRPr="00972D25">
        <w:rPr>
          <w:sz w:val="28"/>
          <w:szCs w:val="28"/>
          <w:lang w:val="en-US"/>
        </w:rPr>
        <w:t>Scada</w:t>
      </w:r>
      <w:proofErr w:type="spellEnd"/>
      <w:r w:rsidR="00972D25" w:rsidRPr="00972D25">
        <w:rPr>
          <w:sz w:val="28"/>
          <w:szCs w:val="28"/>
          <w:lang w:val="en-US"/>
        </w:rPr>
        <w:t xml:space="preserve">    » </w:t>
      </w:r>
    </w:p>
    <w:p w:rsidR="00B24A83" w:rsidRPr="00CB597D" w:rsidRDefault="00B24A83" w:rsidP="00E134D1">
      <w:pPr>
        <w:jc w:val="both"/>
        <w:rPr>
          <w:sz w:val="28"/>
          <w:szCs w:val="28"/>
          <w:lang w:val="kk-KZ"/>
        </w:rPr>
      </w:pPr>
      <w:r w:rsidRPr="00010310">
        <w:rPr>
          <w:b/>
          <w:bCs/>
          <w:i/>
          <w:sz w:val="28"/>
          <w:szCs w:val="28"/>
          <w:lang w:val="en-US"/>
        </w:rPr>
        <w:t>Course</w:t>
      </w:r>
      <w:r w:rsidRPr="00010310">
        <w:rPr>
          <w:bCs/>
          <w:sz w:val="28"/>
          <w:szCs w:val="28"/>
          <w:lang w:val="en-US"/>
        </w:rPr>
        <w:t xml:space="preserve"> _</w:t>
      </w:r>
      <w:r w:rsidR="00972D25">
        <w:rPr>
          <w:bCs/>
          <w:sz w:val="28"/>
          <w:szCs w:val="28"/>
          <w:lang w:val="en-US"/>
        </w:rPr>
        <w:t>3</w:t>
      </w:r>
    </w:p>
    <w:p w:rsidR="008F23BB" w:rsidRPr="00972D25" w:rsidRDefault="00010310" w:rsidP="00E134D1">
      <w:pPr>
        <w:jc w:val="both"/>
        <w:rPr>
          <w:b/>
          <w:sz w:val="28"/>
          <w:szCs w:val="28"/>
          <w:lang w:val="en-US" w:eastAsia="ar-SA"/>
        </w:rPr>
      </w:pPr>
      <w:r>
        <w:rPr>
          <w:b/>
          <w:sz w:val="28"/>
          <w:szCs w:val="28"/>
          <w:lang w:val="en-US" w:eastAsia="ar-SA"/>
        </w:rPr>
        <w:t>Lecturer</w:t>
      </w:r>
      <w:r w:rsidR="008F23BB" w:rsidRPr="00CB597D">
        <w:rPr>
          <w:b/>
          <w:sz w:val="28"/>
          <w:szCs w:val="28"/>
          <w:lang w:val="kk-KZ" w:eastAsia="ar-SA"/>
        </w:rPr>
        <w:t xml:space="preserve">: </w:t>
      </w:r>
      <w:proofErr w:type="spellStart"/>
      <w:r w:rsidR="00972D25">
        <w:rPr>
          <w:b/>
          <w:sz w:val="28"/>
          <w:szCs w:val="28"/>
          <w:lang w:val="en-US" w:eastAsia="ar-SA"/>
        </w:rPr>
        <w:t>Dzhamanshalov</w:t>
      </w:r>
      <w:proofErr w:type="spellEnd"/>
      <w:r w:rsidR="00972D25">
        <w:rPr>
          <w:b/>
          <w:sz w:val="28"/>
          <w:szCs w:val="28"/>
          <w:lang w:val="en-US" w:eastAsia="ar-SA"/>
        </w:rPr>
        <w:t xml:space="preserve"> </w:t>
      </w:r>
      <w:proofErr w:type="spellStart"/>
      <w:r w:rsidR="00972D25">
        <w:rPr>
          <w:b/>
          <w:sz w:val="28"/>
          <w:szCs w:val="28"/>
          <w:lang w:val="en-US" w:eastAsia="ar-SA"/>
        </w:rPr>
        <w:t>Muratbek</w:t>
      </w:r>
      <w:proofErr w:type="spellEnd"/>
    </w:p>
    <w:p w:rsidR="008F23BB" w:rsidRPr="00CB597D" w:rsidRDefault="008F23BB" w:rsidP="00E134D1">
      <w:pPr>
        <w:jc w:val="both"/>
        <w:rPr>
          <w:sz w:val="28"/>
          <w:szCs w:val="28"/>
          <w:lang w:val="kk-KZ"/>
        </w:rPr>
      </w:pPr>
    </w:p>
    <w:p w:rsidR="008F23BB" w:rsidRPr="00010310" w:rsidRDefault="008F23BB" w:rsidP="00E134D1">
      <w:pPr>
        <w:rPr>
          <w:sz w:val="28"/>
          <w:szCs w:val="28"/>
          <w:lang w:val="en-US"/>
        </w:rPr>
      </w:pPr>
      <w:r w:rsidRPr="00010310">
        <w:rPr>
          <w:b/>
          <w:sz w:val="28"/>
          <w:szCs w:val="28"/>
          <w:lang w:val="en-US"/>
        </w:rPr>
        <w:t>The form</w:t>
      </w:r>
      <w:r w:rsidR="00745177" w:rsidRPr="00745177">
        <w:rPr>
          <w:b/>
          <w:sz w:val="28"/>
          <w:szCs w:val="28"/>
          <w:lang w:val="en-US"/>
        </w:rPr>
        <w:t xml:space="preserve"> </w:t>
      </w:r>
      <w:r w:rsidR="00745177" w:rsidRPr="00745177">
        <w:rPr>
          <w:sz w:val="28"/>
          <w:szCs w:val="28"/>
          <w:lang w:val="en-US"/>
        </w:rPr>
        <w:t>of the</w:t>
      </w:r>
      <w:r w:rsidRPr="00010310">
        <w:rPr>
          <w:sz w:val="28"/>
          <w:szCs w:val="28"/>
          <w:lang w:val="en-US"/>
        </w:rPr>
        <w:t xml:space="preserve"> final control of t</w:t>
      </w:r>
      <w:r w:rsidR="00010310">
        <w:rPr>
          <w:sz w:val="28"/>
          <w:szCs w:val="28"/>
          <w:lang w:val="en-US"/>
        </w:rPr>
        <w:t>he academic discipline - test</w:t>
      </w:r>
    </w:p>
    <w:p w:rsidR="00AD3B69" w:rsidRPr="00972D25" w:rsidRDefault="008F23BB" w:rsidP="00E134D1">
      <w:pPr>
        <w:rPr>
          <w:sz w:val="28"/>
          <w:szCs w:val="28"/>
          <w:lang w:val="en-US"/>
        </w:rPr>
      </w:pPr>
      <w:r w:rsidRPr="00010310">
        <w:rPr>
          <w:b/>
          <w:sz w:val="28"/>
          <w:szCs w:val="28"/>
          <w:lang w:val="en-US"/>
        </w:rPr>
        <w:t>Platform:</w:t>
      </w:r>
      <w:r w:rsidR="00010310">
        <w:rPr>
          <w:sz w:val="28"/>
          <w:szCs w:val="28"/>
          <w:lang w:val="en-US"/>
        </w:rPr>
        <w:t xml:space="preserve"> </w:t>
      </w:r>
      <w:r w:rsidR="00010310">
        <w:rPr>
          <w:sz w:val="28"/>
          <w:szCs w:val="28"/>
        </w:rPr>
        <w:t>СДО</w:t>
      </w:r>
      <w:r w:rsidR="00010310" w:rsidRPr="00972D25">
        <w:rPr>
          <w:sz w:val="28"/>
          <w:szCs w:val="28"/>
          <w:lang w:val="en-US"/>
        </w:rPr>
        <w:t xml:space="preserve"> Moodle.</w:t>
      </w:r>
    </w:p>
    <w:p w:rsidR="00B24A83" w:rsidRPr="00CB597D" w:rsidRDefault="00B24A83" w:rsidP="00E134D1">
      <w:pPr>
        <w:rPr>
          <w:sz w:val="28"/>
          <w:szCs w:val="28"/>
          <w:lang w:val="kk-KZ"/>
        </w:rPr>
      </w:pPr>
    </w:p>
    <w:p w:rsidR="00E3685C" w:rsidRPr="00010310" w:rsidRDefault="00E3685C" w:rsidP="00E3685C">
      <w:pPr>
        <w:ind w:firstLine="720"/>
        <w:jc w:val="both"/>
        <w:rPr>
          <w:sz w:val="28"/>
          <w:szCs w:val="28"/>
          <w:lang w:val="en-US"/>
        </w:rPr>
      </w:pPr>
      <w:r w:rsidRPr="00010310">
        <w:rPr>
          <w:b/>
          <w:sz w:val="28"/>
          <w:szCs w:val="28"/>
          <w:lang w:val="en-US"/>
        </w:rPr>
        <w:t xml:space="preserve">Control of passing testing - </w:t>
      </w:r>
      <w:r w:rsidRPr="00010310">
        <w:rPr>
          <w:sz w:val="28"/>
          <w:szCs w:val="28"/>
          <w:lang w:val="en-US"/>
        </w:rPr>
        <w:t>online proctoring.</w:t>
      </w:r>
    </w:p>
    <w:p w:rsidR="00E3685C" w:rsidRPr="00010310" w:rsidRDefault="00010310" w:rsidP="00E3685C">
      <w:pPr>
        <w:pStyle w:val="a6"/>
        <w:ind w:firstLine="680"/>
        <w:jc w:val="both"/>
        <w:rPr>
          <w:sz w:val="28"/>
          <w:szCs w:val="28"/>
          <w:lang w:val="en-US"/>
        </w:rPr>
      </w:pPr>
      <w:r>
        <w:rPr>
          <w:sz w:val="28"/>
          <w:szCs w:val="28"/>
          <w:lang w:val="en-US"/>
        </w:rPr>
        <w:t xml:space="preserve">Proctoring technology (in </w:t>
      </w:r>
      <w:proofErr w:type="spellStart"/>
      <w:r>
        <w:rPr>
          <w:sz w:val="28"/>
          <w:szCs w:val="28"/>
          <w:lang w:val="en-US"/>
        </w:rPr>
        <w:t>english</w:t>
      </w:r>
      <w:proofErr w:type="spellEnd"/>
      <w:r>
        <w:rPr>
          <w:sz w:val="28"/>
          <w:szCs w:val="28"/>
          <w:lang w:val="en-US"/>
        </w:rPr>
        <w:t xml:space="preserve"> </w:t>
      </w:r>
      <w:r w:rsidRPr="00010310">
        <w:rPr>
          <w:i/>
          <w:sz w:val="28"/>
          <w:szCs w:val="28"/>
          <w:lang w:val="en-US"/>
        </w:rPr>
        <w:t>«proctor»</w:t>
      </w:r>
      <w:r w:rsidR="00E3685C" w:rsidRPr="00010310">
        <w:rPr>
          <w:sz w:val="28"/>
          <w:szCs w:val="28"/>
          <w:lang w:val="en-US"/>
        </w:rPr>
        <w:t xml:space="preserve"> - </w:t>
      </w:r>
      <w:r w:rsidR="00745177" w:rsidRPr="00745177">
        <w:rPr>
          <w:i/>
          <w:sz w:val="28"/>
          <w:szCs w:val="28"/>
          <w:lang w:val="en-US"/>
        </w:rPr>
        <w:t>means to control the course of the exam</w:t>
      </w:r>
      <w:r w:rsidR="00E3685C" w:rsidRPr="00010310">
        <w:rPr>
          <w:sz w:val="28"/>
          <w:szCs w:val="28"/>
          <w:lang w:val="en-US"/>
        </w:rPr>
        <w:t>). The proctors, as in the usual exam in the classroom, make sure that the examinees pass the test honestly: they complete the assignments on their own and do not use additional materials. Both a specialist (full-time proctoring) and a program that controls the test subject's desktop, the number of faces in the frame, extraneous sounds or voices, and even gaze movements (cyber proctoring) can monitor the online exam in real time via a webcam. A type of mixed proctoring is often used: a video recording of an exam with program comments is additionally viewed by a person and decides whether violations have actually taken place.</w:t>
      </w:r>
    </w:p>
    <w:p w:rsidR="00E02A0A" w:rsidRPr="00010310" w:rsidRDefault="00E02A0A" w:rsidP="00E02A0A">
      <w:pPr>
        <w:ind w:firstLine="708"/>
        <w:jc w:val="both"/>
        <w:rPr>
          <w:sz w:val="28"/>
          <w:szCs w:val="28"/>
          <w:lang w:val="en-US"/>
        </w:rPr>
      </w:pPr>
      <w:r w:rsidRPr="00E3685C">
        <w:rPr>
          <w:sz w:val="28"/>
          <w:szCs w:val="28"/>
          <w:lang w:val="kk-KZ"/>
        </w:rPr>
        <w:t>Each student must necessarily familiarize himself with and confirm in the chat that he is familiar with the schedule, rules, with the requirements of the proctoring instruction</w:t>
      </w:r>
    </w:p>
    <w:p w:rsidR="00E02A0A" w:rsidRPr="00010310" w:rsidRDefault="00E02A0A" w:rsidP="00E02A0A">
      <w:pPr>
        <w:ind w:firstLine="567"/>
        <w:rPr>
          <w:sz w:val="28"/>
          <w:szCs w:val="28"/>
          <w:lang w:val="en-US"/>
        </w:rPr>
      </w:pPr>
      <w:r w:rsidRPr="00010310">
        <w:rPr>
          <w:b/>
          <w:i/>
          <w:sz w:val="28"/>
          <w:szCs w:val="28"/>
          <w:lang w:val="en-US"/>
        </w:rPr>
        <w:t>Test duration</w:t>
      </w:r>
      <w:r w:rsidRPr="00010310">
        <w:rPr>
          <w:sz w:val="28"/>
          <w:szCs w:val="28"/>
          <w:lang w:val="en-US"/>
        </w:rPr>
        <w:t xml:space="preserve"> - 60</w:t>
      </w:r>
      <w:r w:rsidR="0068490A">
        <w:rPr>
          <w:sz w:val="28"/>
          <w:szCs w:val="28"/>
          <w:lang w:val="en-US"/>
        </w:rPr>
        <w:t xml:space="preserve"> minutes for 25 questions, 1 </w:t>
      </w:r>
      <w:r w:rsidR="0068490A" w:rsidRPr="0068490A">
        <w:rPr>
          <w:sz w:val="28"/>
          <w:szCs w:val="28"/>
          <w:lang w:val="en-US" w:eastAsia="en-US"/>
        </w:rPr>
        <w:t>attempt</w:t>
      </w:r>
      <w:r w:rsidRPr="00010310">
        <w:rPr>
          <w:sz w:val="28"/>
          <w:szCs w:val="28"/>
          <w:lang w:val="en-US" w:eastAsia="en-US"/>
        </w:rPr>
        <w:t>.</w:t>
      </w:r>
    </w:p>
    <w:p w:rsidR="00E02A0A" w:rsidRPr="0095108B" w:rsidRDefault="00E02A0A" w:rsidP="00E02A0A">
      <w:pPr>
        <w:ind w:firstLine="567"/>
        <w:jc w:val="both"/>
        <w:rPr>
          <w:sz w:val="28"/>
          <w:szCs w:val="28"/>
          <w:lang w:val="kk-KZ"/>
        </w:rPr>
      </w:pPr>
      <w:r w:rsidRPr="00010310">
        <w:rPr>
          <w:b/>
          <w:i/>
          <w:sz w:val="28"/>
          <w:szCs w:val="28"/>
          <w:lang w:val="en-US"/>
        </w:rPr>
        <w:t>Number of test questions</w:t>
      </w:r>
      <w:r w:rsidRPr="0095108B">
        <w:rPr>
          <w:sz w:val="28"/>
          <w:szCs w:val="28"/>
          <w:lang w:val="kk-KZ"/>
        </w:rPr>
        <w:t xml:space="preserve">: </w:t>
      </w:r>
      <w:r w:rsidRPr="0068490A">
        <w:rPr>
          <w:b/>
          <w:sz w:val="28"/>
          <w:szCs w:val="28"/>
          <w:lang w:val="kk-KZ"/>
        </w:rPr>
        <w:t>25</w:t>
      </w:r>
      <w:r w:rsidR="0068490A">
        <w:rPr>
          <w:sz w:val="28"/>
          <w:szCs w:val="28"/>
          <w:lang w:val="kk-KZ"/>
        </w:rPr>
        <w:t xml:space="preserve"> </w:t>
      </w:r>
      <w:bookmarkStart w:id="0" w:name="_GoBack"/>
      <w:bookmarkEnd w:id="0"/>
    </w:p>
    <w:p w:rsidR="00E3685C" w:rsidRPr="00010310" w:rsidRDefault="00E3685C" w:rsidP="00E3685C">
      <w:pPr>
        <w:bidi/>
        <w:rPr>
          <w:lang w:val="en-US"/>
        </w:rPr>
      </w:pPr>
    </w:p>
    <w:p w:rsidR="008F23BB" w:rsidRPr="00010310" w:rsidRDefault="008F23BB" w:rsidP="00E02A0A">
      <w:pPr>
        <w:pStyle w:val="3"/>
        <w:spacing w:before="0"/>
        <w:ind w:firstLine="567"/>
        <w:rPr>
          <w:rFonts w:ascii="Times New Roman" w:hAnsi="Times New Roman" w:cs="Times New Roman"/>
          <w:b/>
          <w:color w:val="000000" w:themeColor="text1"/>
          <w:sz w:val="28"/>
          <w:szCs w:val="28"/>
          <w:lang w:val="en-US"/>
        </w:rPr>
      </w:pPr>
      <w:r w:rsidRPr="00010310">
        <w:rPr>
          <w:rFonts w:ascii="Times New Roman" w:hAnsi="Times New Roman" w:cs="Times New Roman"/>
          <w:b/>
          <w:color w:val="000000" w:themeColor="text1"/>
          <w:sz w:val="28"/>
          <w:szCs w:val="28"/>
          <w:lang w:val="en-US"/>
        </w:rPr>
        <w:t>EXAM PROCEDURE</w:t>
      </w:r>
    </w:p>
    <w:p w:rsidR="002F615E" w:rsidRPr="00010310" w:rsidRDefault="002F615E" w:rsidP="00E02A0A">
      <w:pPr>
        <w:ind w:firstLine="567"/>
        <w:rPr>
          <w:sz w:val="28"/>
          <w:szCs w:val="28"/>
          <w:lang w:val="en-US"/>
        </w:rPr>
      </w:pPr>
      <w:r w:rsidRPr="00010310">
        <w:rPr>
          <w:color w:val="FF0000"/>
          <w:sz w:val="28"/>
          <w:szCs w:val="28"/>
          <w:lang w:val="en-US"/>
        </w:rPr>
        <w:t xml:space="preserve">IMPORTANT </w:t>
      </w:r>
      <w:r w:rsidRPr="00010310">
        <w:rPr>
          <w:sz w:val="28"/>
          <w:szCs w:val="28"/>
          <w:lang w:val="en-US"/>
        </w:rPr>
        <w:t>- the exam is held on schedule</w:t>
      </w:r>
    </w:p>
    <w:p w:rsidR="002F615E" w:rsidRPr="006F738F" w:rsidRDefault="006F738F" w:rsidP="00E02A0A">
      <w:pPr>
        <w:ind w:firstLine="567"/>
        <w:jc w:val="both"/>
        <w:rPr>
          <w:sz w:val="28"/>
          <w:szCs w:val="28"/>
          <w:lang w:val="kk-KZ"/>
        </w:rPr>
      </w:pPr>
      <w:r w:rsidRPr="00010310">
        <w:rPr>
          <w:sz w:val="28"/>
          <w:szCs w:val="28"/>
          <w:lang w:val="en-US"/>
        </w:rPr>
        <w:t>30 minutes before the start, students must prepare for the exam in accordance with the requirements of the proctoring instruction.</w:t>
      </w:r>
    </w:p>
    <w:p w:rsidR="006F738F" w:rsidRPr="00010310" w:rsidRDefault="006F738F" w:rsidP="002F615E">
      <w:pPr>
        <w:bidi/>
        <w:rPr>
          <w:lang w:val="en-US"/>
        </w:rPr>
      </w:pPr>
    </w:p>
    <w:p w:rsidR="0068490A" w:rsidRDefault="00E02A0A" w:rsidP="00E02A0A">
      <w:pPr>
        <w:pStyle w:val="3"/>
        <w:tabs>
          <w:tab w:val="left" w:pos="1770"/>
        </w:tabs>
        <w:ind w:firstLine="567"/>
        <w:jc w:val="both"/>
        <w:rPr>
          <w:rFonts w:ascii="Times New Roman" w:hAnsi="Times New Roman" w:cs="Times New Roman"/>
          <w:color w:val="000000" w:themeColor="text1"/>
          <w:sz w:val="28"/>
          <w:szCs w:val="28"/>
          <w:lang w:val="en-US"/>
        </w:rPr>
      </w:pPr>
      <w:r w:rsidRPr="00010310">
        <w:rPr>
          <w:rFonts w:ascii="Times New Roman" w:hAnsi="Times New Roman" w:cs="Times New Roman"/>
          <w:color w:val="000000" w:themeColor="text1"/>
          <w:sz w:val="28"/>
          <w:szCs w:val="28"/>
          <w:lang w:val="en-US"/>
        </w:rPr>
        <w:t>Test results can be revised based on proctoring results. If a student violated the rules for passing the test, his result will be canceled.</w:t>
      </w:r>
    </w:p>
    <w:p w:rsidR="007079B5" w:rsidRPr="0068490A" w:rsidRDefault="0068490A" w:rsidP="0068490A">
      <w:pPr>
        <w:spacing w:after="160" w:line="259" w:lineRule="auto"/>
        <w:rPr>
          <w:rFonts w:eastAsiaTheme="majorEastAsia"/>
          <w:color w:val="000000" w:themeColor="text1"/>
          <w:sz w:val="28"/>
          <w:szCs w:val="28"/>
          <w:lang w:val="en-US"/>
        </w:rPr>
      </w:pPr>
      <w:r>
        <w:rPr>
          <w:color w:val="000000" w:themeColor="text1"/>
          <w:sz w:val="28"/>
          <w:szCs w:val="28"/>
          <w:lang w:val="en-US"/>
        </w:rPr>
        <w:br w:type="page"/>
      </w:r>
    </w:p>
    <w:p w:rsidR="007079B5" w:rsidRPr="00010310" w:rsidRDefault="007079B5" w:rsidP="007079B5">
      <w:pPr>
        <w:jc w:val="center"/>
        <w:rPr>
          <w:b/>
          <w:sz w:val="28"/>
          <w:szCs w:val="28"/>
          <w:lang w:val="en-US"/>
        </w:rPr>
      </w:pPr>
      <w:r w:rsidRPr="00010310">
        <w:rPr>
          <w:b/>
          <w:sz w:val="28"/>
          <w:szCs w:val="28"/>
          <w:lang w:val="en-US"/>
        </w:rPr>
        <w:lastRenderedPageBreak/>
        <w:t>Topics for which the exam questions were drawn up (program)</w:t>
      </w:r>
    </w:p>
    <w:p w:rsidR="007079B5" w:rsidRPr="00010310" w:rsidRDefault="007079B5" w:rsidP="007079B5">
      <w:pPr>
        <w:rPr>
          <w:b/>
          <w:sz w:val="28"/>
          <w:szCs w:val="28"/>
          <w:lang w:val="en-US"/>
        </w:rPr>
      </w:pP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1 Scripting the automation workflow </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2.Hardware of SCADA-systems</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 3.Creating a project in SCADA - WINCC system </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4. Realization of control systems based on programmable logic controllers </w:t>
      </w:r>
      <w:proofErr w:type="gramStart"/>
      <w:r w:rsidRPr="00972D25">
        <w:rPr>
          <w:sz w:val="28"/>
          <w:szCs w:val="28"/>
          <w:shd w:val="clear" w:color="auto" w:fill="D2E3FC"/>
          <w:lang w:val="en-US"/>
        </w:rPr>
        <w:t>5.Control</w:t>
      </w:r>
      <w:proofErr w:type="gramEnd"/>
      <w:r w:rsidRPr="00972D25">
        <w:rPr>
          <w:sz w:val="28"/>
          <w:szCs w:val="28"/>
          <w:shd w:val="clear" w:color="auto" w:fill="D2E3FC"/>
          <w:lang w:val="en-US"/>
        </w:rPr>
        <w:t xml:space="preserve"> of automatic cycles</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 6.Control programs for CNC machines </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7.Automation of individual machines </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8. Classification of software for process control systems. </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9. Real-time operating systems. </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10. Characteristics of the applied software</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 11. Functions of the SCADA software. Operator functions. </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12. Architectural construction of SCADA systems. Client-server. SCADA as an open system. Features of open systems. OPC interface. </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13. Methods for organizing access to SCADA applications.</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 14. Architecture "terminal - server". 1</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15. Methods of organizing access to SCADA applications. SCADA and the Internet. Reliability of SCADA systems. Reservation. </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16. Graphic capabilities. </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17. Hardware SCADA-systems</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 18.Factors that led to the formation of the modern market for funds and automation systems. </w:t>
      </w:r>
    </w:p>
    <w:p w:rsidR="00972D25" w:rsidRPr="00972D25" w:rsidRDefault="00972D25" w:rsidP="00972D25">
      <w:pPr>
        <w:rPr>
          <w:sz w:val="28"/>
          <w:szCs w:val="28"/>
          <w:shd w:val="clear" w:color="auto" w:fill="D2E3FC"/>
          <w:lang w:val="en-US"/>
        </w:rPr>
      </w:pPr>
      <w:r w:rsidRPr="00972D25">
        <w:rPr>
          <w:sz w:val="28"/>
          <w:szCs w:val="28"/>
          <w:shd w:val="clear" w:color="auto" w:fill="D2E3FC"/>
          <w:lang w:val="en-US"/>
        </w:rPr>
        <w:t xml:space="preserve">19.Classification of controllers by purpose, examples. </w:t>
      </w:r>
    </w:p>
    <w:p w:rsidR="007079B5" w:rsidRPr="00972D25" w:rsidRDefault="007079B5" w:rsidP="00972D25">
      <w:pPr>
        <w:rPr>
          <w:b/>
          <w:sz w:val="28"/>
          <w:szCs w:val="28"/>
          <w:lang w:val="en-US"/>
        </w:rPr>
      </w:pPr>
    </w:p>
    <w:p w:rsidR="007079B5" w:rsidRPr="00B953A0" w:rsidRDefault="007079B5" w:rsidP="007079B5">
      <w:pPr>
        <w:rPr>
          <w:sz w:val="28"/>
          <w:szCs w:val="28"/>
          <w:lang w:val="kk-KZ"/>
        </w:rPr>
      </w:pPr>
    </w:p>
    <w:p w:rsidR="007079B5" w:rsidRPr="00010310" w:rsidRDefault="007079B5" w:rsidP="007079B5">
      <w:pPr>
        <w:pStyle w:val="a6"/>
        <w:suppressAutoHyphens/>
        <w:jc w:val="center"/>
        <w:rPr>
          <w:b/>
          <w:szCs w:val="28"/>
          <w:lang w:val="en-US"/>
        </w:rPr>
      </w:pPr>
      <w:r w:rsidRPr="00010310">
        <w:rPr>
          <w:b/>
          <w:szCs w:val="28"/>
          <w:lang w:val="en-US"/>
        </w:rPr>
        <w:t>LIST OF RECOMMENDED LITERATURE</w:t>
      </w:r>
    </w:p>
    <w:p w:rsidR="00972D25" w:rsidRPr="000A3C24" w:rsidRDefault="007079B5" w:rsidP="00972D25">
      <w:pPr>
        <w:pStyle w:val="2"/>
        <w:numPr>
          <w:ilvl w:val="0"/>
          <w:numId w:val="23"/>
        </w:numPr>
        <w:spacing w:after="0" w:line="240" w:lineRule="auto"/>
        <w:ind w:left="318" w:hanging="357"/>
        <w:rPr>
          <w:sz w:val="28"/>
          <w:szCs w:val="28"/>
        </w:rPr>
      </w:pPr>
      <w:r w:rsidRPr="00B953A0">
        <w:rPr>
          <w:b/>
          <w:color w:val="FF0000"/>
          <w:sz w:val="28"/>
          <w:szCs w:val="28"/>
          <w:lang w:val="kk-KZ"/>
        </w:rPr>
        <w:t xml:space="preserve">1. </w:t>
      </w:r>
      <w:r w:rsidR="00972D25" w:rsidRPr="000A3C24">
        <w:rPr>
          <w:sz w:val="28"/>
          <w:szCs w:val="28"/>
          <w:lang w:val="kk-KZ"/>
        </w:rPr>
        <w:t>Губанова</w:t>
      </w:r>
      <w:r w:rsidR="00972D25" w:rsidRPr="000A3C24">
        <w:rPr>
          <w:sz w:val="28"/>
          <w:szCs w:val="28"/>
        </w:rPr>
        <w:t xml:space="preserve"> </w:t>
      </w:r>
      <w:proofErr w:type="spellStart"/>
      <w:r w:rsidR="00972D25" w:rsidRPr="000A3C24">
        <w:rPr>
          <w:sz w:val="28"/>
          <w:szCs w:val="28"/>
        </w:rPr>
        <w:t>А.А,Создание</w:t>
      </w:r>
      <w:proofErr w:type="spellEnd"/>
      <w:r w:rsidR="00972D25" w:rsidRPr="000A3C24">
        <w:rPr>
          <w:sz w:val="28"/>
          <w:szCs w:val="28"/>
        </w:rPr>
        <w:t xml:space="preserve"> проекта в </w:t>
      </w:r>
      <w:proofErr w:type="spellStart"/>
      <w:r w:rsidR="00972D25" w:rsidRPr="000A3C24">
        <w:rPr>
          <w:sz w:val="28"/>
          <w:szCs w:val="28"/>
          <w:lang w:val="en-US"/>
        </w:rPr>
        <w:t>Scada</w:t>
      </w:r>
      <w:proofErr w:type="spellEnd"/>
      <w:r w:rsidR="00972D25" w:rsidRPr="000A3C24">
        <w:rPr>
          <w:sz w:val="28"/>
          <w:szCs w:val="28"/>
        </w:rPr>
        <w:t xml:space="preserve"> системе</w:t>
      </w:r>
      <w:proofErr w:type="spellStart"/>
      <w:r w:rsidR="00972D25" w:rsidRPr="000A3C24">
        <w:rPr>
          <w:sz w:val="28"/>
          <w:szCs w:val="28"/>
          <w:lang w:val="en-US"/>
        </w:rPr>
        <w:t>WinCC</w:t>
      </w:r>
      <w:proofErr w:type="spellEnd"/>
      <w:r w:rsidR="00972D25" w:rsidRPr="000A3C24">
        <w:rPr>
          <w:sz w:val="28"/>
          <w:szCs w:val="28"/>
        </w:rPr>
        <w:t>. – Учебно-методическое пособие, 2019 - 35 с.</w:t>
      </w:r>
    </w:p>
    <w:p w:rsidR="00972D25" w:rsidRPr="000A3C24" w:rsidRDefault="00972D25" w:rsidP="00972D25">
      <w:pPr>
        <w:pStyle w:val="2"/>
        <w:numPr>
          <w:ilvl w:val="0"/>
          <w:numId w:val="23"/>
        </w:numPr>
        <w:spacing w:after="0" w:line="240" w:lineRule="auto"/>
        <w:ind w:left="318" w:hanging="357"/>
        <w:rPr>
          <w:sz w:val="28"/>
          <w:szCs w:val="28"/>
        </w:rPr>
      </w:pPr>
      <w:proofErr w:type="spellStart"/>
      <w:r w:rsidRPr="000A3C24">
        <w:rPr>
          <w:sz w:val="28"/>
          <w:szCs w:val="28"/>
        </w:rPr>
        <w:t>Гольцев</w:t>
      </w:r>
      <w:proofErr w:type="spellEnd"/>
      <w:r w:rsidRPr="000A3C24">
        <w:rPr>
          <w:sz w:val="28"/>
          <w:szCs w:val="28"/>
        </w:rPr>
        <w:t xml:space="preserve"> В.А, </w:t>
      </w:r>
      <w:proofErr w:type="spellStart"/>
      <w:r w:rsidRPr="000A3C24">
        <w:rPr>
          <w:sz w:val="28"/>
          <w:szCs w:val="28"/>
        </w:rPr>
        <w:t>МичковА</w:t>
      </w:r>
      <w:proofErr w:type="spellEnd"/>
      <w:r w:rsidRPr="000A3C24">
        <w:rPr>
          <w:sz w:val="28"/>
          <w:szCs w:val="28"/>
        </w:rPr>
        <w:t xml:space="preserve">. Н.: Изучение </w:t>
      </w:r>
      <w:proofErr w:type="spellStart"/>
      <w:r w:rsidRPr="000A3C24">
        <w:rPr>
          <w:sz w:val="28"/>
          <w:szCs w:val="28"/>
          <w:lang w:val="en-US"/>
        </w:rPr>
        <w:t>Scada</w:t>
      </w:r>
      <w:proofErr w:type="spellEnd"/>
      <w:r w:rsidRPr="000A3C24">
        <w:rPr>
          <w:sz w:val="28"/>
          <w:szCs w:val="28"/>
        </w:rPr>
        <w:t xml:space="preserve"> системы</w:t>
      </w:r>
      <w:proofErr w:type="spellStart"/>
      <w:r w:rsidRPr="000A3C24">
        <w:rPr>
          <w:sz w:val="28"/>
          <w:szCs w:val="28"/>
          <w:lang w:val="en-US"/>
        </w:rPr>
        <w:t>WinCC</w:t>
      </w:r>
      <w:proofErr w:type="spellEnd"/>
      <w:r w:rsidRPr="000A3C24">
        <w:rPr>
          <w:sz w:val="28"/>
          <w:szCs w:val="28"/>
        </w:rPr>
        <w:t xml:space="preserve"> </w:t>
      </w:r>
      <w:r w:rsidRPr="000A3C24">
        <w:rPr>
          <w:sz w:val="28"/>
          <w:szCs w:val="28"/>
          <w:lang w:val="en-US"/>
        </w:rPr>
        <w:t>V</w:t>
      </w:r>
      <w:r w:rsidRPr="000A3C24">
        <w:rPr>
          <w:sz w:val="28"/>
          <w:szCs w:val="28"/>
        </w:rPr>
        <w:t xml:space="preserve">6: Методическое указание к лабораторной работе. !5. </w:t>
      </w:r>
      <w:proofErr w:type="spellStart"/>
      <w:r w:rsidRPr="000A3C24">
        <w:rPr>
          <w:sz w:val="28"/>
          <w:szCs w:val="28"/>
        </w:rPr>
        <w:t>УрФУ</w:t>
      </w:r>
      <w:proofErr w:type="spellEnd"/>
      <w:r w:rsidRPr="000A3C24">
        <w:rPr>
          <w:sz w:val="28"/>
          <w:szCs w:val="28"/>
        </w:rPr>
        <w:t>, 2011 - 17 с.</w:t>
      </w:r>
    </w:p>
    <w:p w:rsidR="00972D25" w:rsidRPr="000A3C24" w:rsidRDefault="00972D25" w:rsidP="00972D25">
      <w:pPr>
        <w:pStyle w:val="2"/>
        <w:numPr>
          <w:ilvl w:val="0"/>
          <w:numId w:val="23"/>
        </w:numPr>
        <w:spacing w:after="0" w:line="240" w:lineRule="auto"/>
        <w:ind w:left="318" w:hanging="357"/>
        <w:rPr>
          <w:sz w:val="28"/>
          <w:szCs w:val="28"/>
        </w:rPr>
      </w:pPr>
      <w:r w:rsidRPr="000A3C24">
        <w:rPr>
          <w:sz w:val="28"/>
          <w:szCs w:val="28"/>
        </w:rPr>
        <w:t xml:space="preserve">Федорович О. Е. Прохоров А.В. Системы промышленной автоматизации на основе технологии </w:t>
      </w:r>
      <w:proofErr w:type="spellStart"/>
      <w:r w:rsidRPr="000A3C24">
        <w:rPr>
          <w:sz w:val="28"/>
          <w:szCs w:val="28"/>
          <w:lang w:val="en-US"/>
        </w:rPr>
        <w:t>Scada</w:t>
      </w:r>
      <w:proofErr w:type="spellEnd"/>
      <w:r w:rsidRPr="000A3C24">
        <w:rPr>
          <w:sz w:val="28"/>
          <w:szCs w:val="28"/>
        </w:rPr>
        <w:t>. Учебное пособие по лабораторному практикуму- 6-е изд. – Харьков ХАИ, 2007-126 с.</w:t>
      </w:r>
    </w:p>
    <w:p w:rsidR="00972D25" w:rsidRPr="000A3C24" w:rsidRDefault="00972D25" w:rsidP="00972D25">
      <w:pPr>
        <w:pStyle w:val="2"/>
        <w:numPr>
          <w:ilvl w:val="0"/>
          <w:numId w:val="23"/>
        </w:numPr>
        <w:spacing w:after="0" w:line="240" w:lineRule="auto"/>
        <w:ind w:left="318" w:hanging="357"/>
        <w:rPr>
          <w:sz w:val="28"/>
          <w:szCs w:val="28"/>
        </w:rPr>
      </w:pPr>
      <w:r w:rsidRPr="000A3C24">
        <w:rPr>
          <w:sz w:val="28"/>
          <w:szCs w:val="28"/>
        </w:rPr>
        <w:t xml:space="preserve">Андреева Е.Б. Современные технологии автоматизации. Курс лекции издание - </w:t>
      </w:r>
      <w:proofErr w:type="gramStart"/>
      <w:r w:rsidRPr="000A3C24">
        <w:rPr>
          <w:sz w:val="28"/>
          <w:szCs w:val="28"/>
        </w:rPr>
        <w:t>М .</w:t>
      </w:r>
      <w:proofErr w:type="gramEnd"/>
      <w:r w:rsidRPr="000A3C24">
        <w:rPr>
          <w:sz w:val="28"/>
          <w:szCs w:val="28"/>
        </w:rPr>
        <w:t>: Издательство «Ви-</w:t>
      </w:r>
      <w:proofErr w:type="spellStart"/>
      <w:r w:rsidRPr="000A3C24">
        <w:rPr>
          <w:sz w:val="28"/>
          <w:szCs w:val="28"/>
        </w:rPr>
        <w:t>Лиамс</w:t>
      </w:r>
      <w:proofErr w:type="spellEnd"/>
      <w:r w:rsidRPr="000A3C24">
        <w:rPr>
          <w:sz w:val="28"/>
          <w:szCs w:val="28"/>
        </w:rPr>
        <w:t>», 2011 - 736 с.</w:t>
      </w:r>
    </w:p>
    <w:p w:rsidR="007079B5" w:rsidRPr="00972D25" w:rsidRDefault="007079B5" w:rsidP="007079B5">
      <w:pPr>
        <w:rPr>
          <w:b/>
          <w:color w:val="FF0000"/>
          <w:sz w:val="28"/>
          <w:szCs w:val="28"/>
        </w:rPr>
      </w:pPr>
    </w:p>
    <w:p w:rsidR="003D2662" w:rsidRPr="00247AFB" w:rsidRDefault="003D2662" w:rsidP="00E134D1">
      <w:pPr>
        <w:jc w:val="center"/>
        <w:rPr>
          <w:b/>
          <w:sz w:val="28"/>
          <w:szCs w:val="28"/>
        </w:rPr>
      </w:pPr>
    </w:p>
    <w:p w:rsidR="00972D25" w:rsidRPr="00247AFB" w:rsidRDefault="00972D25" w:rsidP="00E134D1">
      <w:pPr>
        <w:jc w:val="center"/>
        <w:rPr>
          <w:b/>
          <w:sz w:val="28"/>
          <w:szCs w:val="28"/>
        </w:rPr>
      </w:pPr>
    </w:p>
    <w:p w:rsidR="00972D25" w:rsidRPr="00247AFB" w:rsidRDefault="00972D25" w:rsidP="00E134D1">
      <w:pPr>
        <w:jc w:val="center"/>
        <w:rPr>
          <w:b/>
          <w:sz w:val="28"/>
          <w:szCs w:val="28"/>
        </w:rPr>
      </w:pPr>
    </w:p>
    <w:p w:rsidR="00972D25" w:rsidRPr="00247AFB" w:rsidRDefault="00972D25" w:rsidP="00E134D1">
      <w:pPr>
        <w:jc w:val="center"/>
        <w:rPr>
          <w:b/>
          <w:sz w:val="28"/>
          <w:szCs w:val="28"/>
        </w:rPr>
      </w:pPr>
    </w:p>
    <w:p w:rsidR="00972D25" w:rsidRPr="00247AFB" w:rsidRDefault="00972D25" w:rsidP="00E134D1">
      <w:pPr>
        <w:jc w:val="center"/>
        <w:rPr>
          <w:b/>
          <w:sz w:val="28"/>
          <w:szCs w:val="28"/>
        </w:rPr>
      </w:pPr>
    </w:p>
    <w:p w:rsidR="00972D25" w:rsidRPr="00247AFB" w:rsidRDefault="00972D25" w:rsidP="00E134D1">
      <w:pPr>
        <w:jc w:val="center"/>
        <w:rPr>
          <w:b/>
          <w:sz w:val="28"/>
          <w:szCs w:val="28"/>
        </w:rPr>
      </w:pPr>
    </w:p>
    <w:p w:rsidR="00972D25" w:rsidRPr="00247AFB" w:rsidRDefault="00972D25" w:rsidP="00E134D1">
      <w:pPr>
        <w:jc w:val="center"/>
        <w:rPr>
          <w:b/>
          <w:sz w:val="28"/>
          <w:szCs w:val="28"/>
        </w:rPr>
      </w:pPr>
    </w:p>
    <w:p w:rsidR="00972D25" w:rsidRPr="00247AFB" w:rsidRDefault="00972D25" w:rsidP="00E134D1">
      <w:pPr>
        <w:jc w:val="center"/>
        <w:rPr>
          <w:b/>
          <w:sz w:val="28"/>
          <w:szCs w:val="28"/>
        </w:rPr>
      </w:pPr>
    </w:p>
    <w:p w:rsidR="006F738F" w:rsidRPr="00010310" w:rsidRDefault="0068490A" w:rsidP="006F738F">
      <w:pPr>
        <w:jc w:val="both"/>
        <w:rPr>
          <w:b/>
          <w:color w:val="000000"/>
          <w:sz w:val="28"/>
          <w:szCs w:val="28"/>
          <w:lang w:val="en-US"/>
        </w:rPr>
      </w:pPr>
      <w:r w:rsidRPr="0068490A">
        <w:rPr>
          <w:b/>
          <w:color w:val="000000"/>
          <w:sz w:val="28"/>
          <w:szCs w:val="28"/>
          <w:lang w:val="en-US"/>
        </w:rPr>
        <w:lastRenderedPageBreak/>
        <w:t>Assessm</w:t>
      </w:r>
      <w:r>
        <w:rPr>
          <w:b/>
          <w:color w:val="000000"/>
          <w:sz w:val="28"/>
          <w:szCs w:val="28"/>
          <w:lang w:val="en-US"/>
        </w:rPr>
        <w:t>ent criteria (Assessment scale)</w:t>
      </w:r>
      <w:r w:rsidR="006F738F" w:rsidRPr="00010310">
        <w:rPr>
          <w:b/>
          <w:color w:val="000000"/>
          <w:sz w:val="28"/>
          <w:szCs w:val="28"/>
          <w:lang w:val="en-US"/>
        </w:rPr>
        <w:t xml:space="preserve">: </w:t>
      </w:r>
    </w:p>
    <w:p w:rsidR="006F738F" w:rsidRPr="00010310" w:rsidRDefault="006F738F" w:rsidP="006F738F">
      <w:pPr>
        <w:jc w:val="both"/>
        <w:rPr>
          <w:b/>
          <w:color w:val="000000"/>
          <w:sz w:val="28"/>
          <w:szCs w:val="28"/>
          <w:lang w:val="en-US"/>
        </w:rPr>
      </w:pPr>
    </w:p>
    <w:tbl>
      <w:tblPr>
        <w:tblStyle w:val="a8"/>
        <w:tblW w:w="6244" w:type="dxa"/>
        <w:tblLook w:val="04A0" w:firstRow="1" w:lastRow="0" w:firstColumn="1" w:lastColumn="0" w:noHBand="0" w:noVBand="1"/>
      </w:tblPr>
      <w:tblGrid>
        <w:gridCol w:w="3256"/>
        <w:gridCol w:w="996"/>
        <w:gridCol w:w="996"/>
        <w:gridCol w:w="996"/>
      </w:tblGrid>
      <w:tr w:rsidR="0068490A" w:rsidRPr="00B953A0" w:rsidTr="0068490A">
        <w:tc>
          <w:tcPr>
            <w:tcW w:w="3256" w:type="dxa"/>
            <w:vMerge w:val="restart"/>
          </w:tcPr>
          <w:p w:rsidR="0068490A" w:rsidRPr="00B953A0" w:rsidRDefault="0068490A" w:rsidP="0068490A">
            <w:pPr>
              <w:jc w:val="both"/>
              <w:rPr>
                <w:b/>
                <w:color w:val="000000"/>
                <w:sz w:val="28"/>
                <w:szCs w:val="28"/>
              </w:rPr>
            </w:pPr>
            <w:r w:rsidRPr="00B953A0">
              <w:rPr>
                <w:color w:val="000000"/>
                <w:sz w:val="28"/>
                <w:szCs w:val="28"/>
              </w:rPr>
              <w:t>"</w:t>
            </w:r>
            <w:proofErr w:type="spellStart"/>
            <w:r w:rsidRPr="00B953A0">
              <w:rPr>
                <w:color w:val="000000"/>
                <w:sz w:val="28"/>
                <w:szCs w:val="28"/>
              </w:rPr>
              <w:t>excellent</w:t>
            </w:r>
            <w:proofErr w:type="spellEnd"/>
            <w:r w:rsidRPr="00B953A0">
              <w:rPr>
                <w:color w:val="000000"/>
                <w:sz w:val="28"/>
                <w:szCs w:val="28"/>
              </w:rPr>
              <w:t>" -</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А</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4,0</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95-100</w:t>
            </w:r>
          </w:p>
        </w:tc>
      </w:tr>
      <w:tr w:rsidR="0068490A" w:rsidRPr="00B953A0" w:rsidTr="0068490A">
        <w:tc>
          <w:tcPr>
            <w:tcW w:w="3256" w:type="dxa"/>
            <w:vMerge/>
          </w:tcPr>
          <w:p w:rsidR="0068490A" w:rsidRPr="00B953A0" w:rsidRDefault="0068490A" w:rsidP="0068490A">
            <w:pPr>
              <w:jc w:val="both"/>
              <w:rPr>
                <w:color w:val="000000"/>
                <w:sz w:val="28"/>
                <w:szCs w:val="28"/>
              </w:rPr>
            </w:pP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А-</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3,67</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90-94</w:t>
            </w:r>
          </w:p>
        </w:tc>
      </w:tr>
      <w:tr w:rsidR="0068490A" w:rsidRPr="00B953A0" w:rsidTr="0068490A">
        <w:tc>
          <w:tcPr>
            <w:tcW w:w="3256" w:type="dxa"/>
            <w:vMerge w:val="restart"/>
          </w:tcPr>
          <w:p w:rsidR="0068490A" w:rsidRPr="00B953A0" w:rsidRDefault="0068490A" w:rsidP="0068490A">
            <w:pPr>
              <w:jc w:val="both"/>
              <w:rPr>
                <w:b/>
                <w:color w:val="000000"/>
                <w:sz w:val="28"/>
                <w:szCs w:val="28"/>
              </w:rPr>
            </w:pPr>
            <w:r>
              <w:rPr>
                <w:color w:val="000000"/>
                <w:sz w:val="28"/>
                <w:szCs w:val="28"/>
              </w:rPr>
              <w:t>"</w:t>
            </w:r>
            <w:r>
              <w:rPr>
                <w:color w:val="000000"/>
                <w:sz w:val="28"/>
                <w:szCs w:val="28"/>
                <w:lang w:val="en-US"/>
              </w:rPr>
              <w:t>good</w:t>
            </w:r>
            <w:r w:rsidRPr="00B953A0">
              <w:rPr>
                <w:color w:val="000000"/>
                <w:sz w:val="28"/>
                <w:szCs w:val="28"/>
              </w:rPr>
              <w:t xml:space="preserve">" - </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В+</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3,33</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85-89</w:t>
            </w:r>
          </w:p>
        </w:tc>
      </w:tr>
      <w:tr w:rsidR="0068490A" w:rsidRPr="00B953A0" w:rsidTr="0068490A">
        <w:tc>
          <w:tcPr>
            <w:tcW w:w="3256" w:type="dxa"/>
            <w:vMerge/>
          </w:tcPr>
          <w:p w:rsidR="0068490A" w:rsidRPr="00B953A0" w:rsidRDefault="0068490A" w:rsidP="0068490A">
            <w:pPr>
              <w:jc w:val="both"/>
              <w:rPr>
                <w:color w:val="000000"/>
                <w:sz w:val="28"/>
                <w:szCs w:val="28"/>
              </w:rPr>
            </w:pP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В</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3,0</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80-84</w:t>
            </w:r>
          </w:p>
        </w:tc>
      </w:tr>
      <w:tr w:rsidR="0068490A" w:rsidRPr="00B953A0" w:rsidTr="0068490A">
        <w:tc>
          <w:tcPr>
            <w:tcW w:w="3256" w:type="dxa"/>
            <w:vMerge/>
          </w:tcPr>
          <w:p w:rsidR="0068490A" w:rsidRPr="00B953A0" w:rsidRDefault="0068490A" w:rsidP="0068490A">
            <w:pPr>
              <w:jc w:val="both"/>
              <w:rPr>
                <w:color w:val="000000"/>
                <w:sz w:val="28"/>
                <w:szCs w:val="28"/>
              </w:rPr>
            </w:pP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В-</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2,67</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75-79</w:t>
            </w:r>
          </w:p>
        </w:tc>
      </w:tr>
      <w:tr w:rsidR="0068490A" w:rsidRPr="00B953A0" w:rsidTr="0068490A">
        <w:tc>
          <w:tcPr>
            <w:tcW w:w="3256" w:type="dxa"/>
            <w:vMerge/>
          </w:tcPr>
          <w:p w:rsidR="0068490A" w:rsidRPr="00B953A0" w:rsidRDefault="0068490A" w:rsidP="0068490A">
            <w:pPr>
              <w:jc w:val="both"/>
              <w:rPr>
                <w:color w:val="000000"/>
                <w:sz w:val="28"/>
                <w:szCs w:val="28"/>
              </w:rPr>
            </w:pP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С+</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2,33</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70-74</w:t>
            </w:r>
          </w:p>
        </w:tc>
      </w:tr>
      <w:tr w:rsidR="0068490A" w:rsidRPr="00B953A0" w:rsidTr="0068490A">
        <w:trPr>
          <w:trHeight w:val="317"/>
        </w:trPr>
        <w:tc>
          <w:tcPr>
            <w:tcW w:w="3256" w:type="dxa"/>
            <w:vMerge w:val="restart"/>
          </w:tcPr>
          <w:p w:rsidR="0068490A" w:rsidRPr="00B953A0" w:rsidRDefault="0068490A" w:rsidP="0068490A">
            <w:pPr>
              <w:ind w:firstLine="29"/>
              <w:jc w:val="both"/>
              <w:textAlignment w:val="baseline"/>
              <w:rPr>
                <w:b/>
                <w:color w:val="000000"/>
                <w:sz w:val="28"/>
                <w:szCs w:val="28"/>
              </w:rPr>
            </w:pPr>
            <w:r>
              <w:rPr>
                <w:color w:val="000000"/>
                <w:sz w:val="28"/>
                <w:szCs w:val="28"/>
              </w:rPr>
              <w:t>"</w:t>
            </w:r>
            <w:proofErr w:type="spellStart"/>
            <w:r>
              <w:rPr>
                <w:color w:val="000000"/>
                <w:sz w:val="28"/>
                <w:szCs w:val="28"/>
              </w:rPr>
              <w:t>s</w:t>
            </w:r>
            <w:r w:rsidRPr="00B953A0">
              <w:rPr>
                <w:color w:val="000000"/>
                <w:sz w:val="28"/>
                <w:szCs w:val="28"/>
              </w:rPr>
              <w:t>atisfactory</w:t>
            </w:r>
            <w:proofErr w:type="spellEnd"/>
            <w:r w:rsidRPr="00B953A0">
              <w:rPr>
                <w:color w:val="000000"/>
                <w:sz w:val="28"/>
                <w:szCs w:val="28"/>
              </w:rPr>
              <w:t xml:space="preserve">" - </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С</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2,0</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65-69</w:t>
            </w:r>
          </w:p>
        </w:tc>
      </w:tr>
      <w:tr w:rsidR="0068490A" w:rsidRPr="00B953A0" w:rsidTr="0068490A">
        <w:trPr>
          <w:trHeight w:val="317"/>
        </w:trPr>
        <w:tc>
          <w:tcPr>
            <w:tcW w:w="3256" w:type="dxa"/>
            <w:vMerge/>
          </w:tcPr>
          <w:p w:rsidR="0068490A" w:rsidRPr="00B953A0" w:rsidRDefault="0068490A" w:rsidP="0068490A">
            <w:pPr>
              <w:ind w:firstLine="29"/>
              <w:jc w:val="both"/>
              <w:textAlignment w:val="baseline"/>
              <w:rPr>
                <w:color w:val="000000"/>
                <w:sz w:val="28"/>
                <w:szCs w:val="28"/>
              </w:rPr>
            </w:pP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С-</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1,67</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60-64</w:t>
            </w:r>
          </w:p>
        </w:tc>
      </w:tr>
      <w:tr w:rsidR="0068490A" w:rsidRPr="00B953A0" w:rsidTr="0068490A">
        <w:trPr>
          <w:trHeight w:val="317"/>
        </w:trPr>
        <w:tc>
          <w:tcPr>
            <w:tcW w:w="3256" w:type="dxa"/>
            <w:vMerge/>
          </w:tcPr>
          <w:p w:rsidR="0068490A" w:rsidRPr="00B953A0" w:rsidRDefault="0068490A" w:rsidP="0068490A">
            <w:pPr>
              <w:ind w:firstLine="29"/>
              <w:jc w:val="both"/>
              <w:textAlignment w:val="baseline"/>
              <w:rPr>
                <w:color w:val="000000"/>
                <w:sz w:val="28"/>
                <w:szCs w:val="28"/>
              </w:rPr>
            </w:pP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D+</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1,33</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55-59</w:t>
            </w:r>
          </w:p>
        </w:tc>
      </w:tr>
      <w:tr w:rsidR="0068490A" w:rsidRPr="00B953A0" w:rsidTr="0068490A">
        <w:trPr>
          <w:trHeight w:val="317"/>
        </w:trPr>
        <w:tc>
          <w:tcPr>
            <w:tcW w:w="3256" w:type="dxa"/>
            <w:vMerge/>
          </w:tcPr>
          <w:p w:rsidR="0068490A" w:rsidRPr="00B953A0" w:rsidRDefault="0068490A" w:rsidP="0068490A">
            <w:pPr>
              <w:ind w:firstLine="29"/>
              <w:jc w:val="both"/>
              <w:textAlignment w:val="baseline"/>
              <w:rPr>
                <w:color w:val="000000"/>
                <w:sz w:val="28"/>
                <w:szCs w:val="28"/>
              </w:rPr>
            </w:pP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D-</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1,0</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50-54</w:t>
            </w:r>
          </w:p>
        </w:tc>
      </w:tr>
      <w:tr w:rsidR="0068490A" w:rsidRPr="00B953A0" w:rsidTr="0068490A">
        <w:tc>
          <w:tcPr>
            <w:tcW w:w="3256" w:type="dxa"/>
            <w:vMerge w:val="restart"/>
          </w:tcPr>
          <w:p w:rsidR="0068490A" w:rsidRPr="00B953A0" w:rsidRDefault="0068490A" w:rsidP="0068490A">
            <w:pPr>
              <w:jc w:val="both"/>
              <w:rPr>
                <w:b/>
                <w:color w:val="000000"/>
                <w:sz w:val="28"/>
                <w:szCs w:val="28"/>
              </w:rPr>
            </w:pPr>
            <w:r>
              <w:rPr>
                <w:color w:val="000000"/>
                <w:sz w:val="28"/>
                <w:szCs w:val="28"/>
              </w:rPr>
              <w:t>"</w:t>
            </w:r>
            <w:proofErr w:type="spellStart"/>
            <w:r>
              <w:rPr>
                <w:color w:val="000000"/>
                <w:sz w:val="28"/>
                <w:szCs w:val="28"/>
              </w:rPr>
              <w:t>u</w:t>
            </w:r>
            <w:r w:rsidRPr="00B953A0">
              <w:rPr>
                <w:color w:val="000000"/>
                <w:sz w:val="28"/>
                <w:szCs w:val="28"/>
              </w:rPr>
              <w:t>nsatisfactory</w:t>
            </w:r>
            <w:proofErr w:type="spellEnd"/>
            <w:r w:rsidRPr="00B953A0">
              <w:rPr>
                <w:color w:val="000000"/>
                <w:sz w:val="28"/>
                <w:szCs w:val="28"/>
              </w:rPr>
              <w:t xml:space="preserve">" - </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FX</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0,5</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25-49</w:t>
            </w:r>
          </w:p>
        </w:tc>
      </w:tr>
      <w:tr w:rsidR="0068490A" w:rsidRPr="00B953A0" w:rsidTr="0068490A">
        <w:tc>
          <w:tcPr>
            <w:tcW w:w="3256" w:type="dxa"/>
            <w:vMerge/>
          </w:tcPr>
          <w:p w:rsidR="0068490A" w:rsidRPr="00B953A0" w:rsidRDefault="0068490A" w:rsidP="0068490A">
            <w:pPr>
              <w:ind w:hanging="331"/>
              <w:jc w:val="both"/>
              <w:rPr>
                <w:b/>
                <w:color w:val="000000"/>
                <w:sz w:val="28"/>
                <w:szCs w:val="28"/>
              </w:rPr>
            </w:pP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F</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0</w:t>
            </w:r>
          </w:p>
        </w:tc>
        <w:tc>
          <w:tcPr>
            <w:tcW w:w="996" w:type="dxa"/>
            <w:vAlign w:val="center"/>
          </w:tcPr>
          <w:p w:rsidR="0068490A" w:rsidRPr="00B953A0" w:rsidRDefault="0068490A" w:rsidP="0068490A">
            <w:pPr>
              <w:spacing w:after="20" w:line="252" w:lineRule="auto"/>
              <w:ind w:left="20"/>
              <w:rPr>
                <w:sz w:val="23"/>
                <w:szCs w:val="23"/>
              </w:rPr>
            </w:pPr>
            <w:r w:rsidRPr="00B953A0">
              <w:rPr>
                <w:sz w:val="23"/>
                <w:szCs w:val="23"/>
              </w:rPr>
              <w:t>0-24</w:t>
            </w:r>
          </w:p>
        </w:tc>
      </w:tr>
    </w:tbl>
    <w:p w:rsidR="006F738F" w:rsidRPr="00B953A0" w:rsidRDefault="006F738F" w:rsidP="006F738F">
      <w:pPr>
        <w:jc w:val="both"/>
        <w:rPr>
          <w:b/>
          <w:color w:val="000000"/>
          <w:sz w:val="28"/>
          <w:szCs w:val="28"/>
        </w:rPr>
      </w:pPr>
    </w:p>
    <w:p w:rsidR="006F738F" w:rsidRPr="00B953A0" w:rsidRDefault="006F738F" w:rsidP="006F738F">
      <w:pPr>
        <w:jc w:val="both"/>
        <w:rPr>
          <w:b/>
          <w:sz w:val="28"/>
          <w:szCs w:val="28"/>
        </w:rPr>
      </w:pPr>
    </w:p>
    <w:p w:rsidR="003D2662" w:rsidRPr="00CB597D" w:rsidRDefault="003D2662" w:rsidP="00E134D1">
      <w:pPr>
        <w:rPr>
          <w:sz w:val="28"/>
          <w:szCs w:val="28"/>
        </w:rPr>
      </w:pPr>
    </w:p>
    <w:sectPr w:rsidR="003D2662" w:rsidRPr="00CB5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2FE"/>
    <w:multiLevelType w:val="hybridMultilevel"/>
    <w:tmpl w:val="D49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C46A4"/>
    <w:multiLevelType w:val="hybridMultilevel"/>
    <w:tmpl w:val="B1DE3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A96303"/>
    <w:multiLevelType w:val="multilevel"/>
    <w:tmpl w:val="A9584864"/>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1105EF"/>
    <w:multiLevelType w:val="hybridMultilevel"/>
    <w:tmpl w:val="D4A8E9BC"/>
    <w:lvl w:ilvl="0" w:tplc="5B263B30">
      <w:start w:val="1"/>
      <w:numFmt w:val="decimal"/>
      <w:lvlText w:val="%1)"/>
      <w:lvlJc w:val="left"/>
      <w:pPr>
        <w:ind w:left="1782" w:hanging="360"/>
      </w:pPr>
      <w:rPr>
        <w:rFonts w:ascii="Times New Roman" w:eastAsia="Times New Roman" w:hAnsi="Times New Roman" w:cs="Times New Roman" w:hint="default"/>
        <w:color w:val="auto"/>
        <w:spacing w:val="-25"/>
        <w:w w:val="99"/>
        <w:sz w:val="24"/>
        <w:szCs w:val="24"/>
        <w:lang w:val="ru-RU" w:eastAsia="en-US" w:bidi="ar-SA"/>
      </w:rPr>
    </w:lvl>
    <w:lvl w:ilvl="1" w:tplc="61020112">
      <w:start w:val="1"/>
      <w:numFmt w:val="decimal"/>
      <w:lvlText w:val="%2."/>
      <w:lvlJc w:val="left"/>
      <w:pPr>
        <w:ind w:left="2053" w:hanging="272"/>
      </w:pPr>
      <w:rPr>
        <w:rFonts w:ascii="Times New Roman" w:eastAsia="Times New Roman" w:hAnsi="Times New Roman" w:cs="Times New Roman" w:hint="default"/>
        <w:spacing w:val="-29"/>
        <w:w w:val="100"/>
        <w:sz w:val="24"/>
        <w:szCs w:val="24"/>
        <w:lang w:val="ru-RU" w:eastAsia="en-US" w:bidi="ar-SA"/>
      </w:rPr>
    </w:lvl>
    <w:lvl w:ilvl="2" w:tplc="8936508A">
      <w:numFmt w:val="bullet"/>
      <w:lvlText w:val="•"/>
      <w:lvlJc w:val="left"/>
      <w:pPr>
        <w:ind w:left="3071" w:hanging="272"/>
      </w:pPr>
      <w:rPr>
        <w:rFonts w:hint="default"/>
        <w:lang w:val="ru-RU" w:eastAsia="en-US" w:bidi="ar-SA"/>
      </w:rPr>
    </w:lvl>
    <w:lvl w:ilvl="3" w:tplc="5156D400">
      <w:numFmt w:val="bullet"/>
      <w:lvlText w:val="•"/>
      <w:lvlJc w:val="left"/>
      <w:pPr>
        <w:ind w:left="4083" w:hanging="272"/>
      </w:pPr>
      <w:rPr>
        <w:rFonts w:hint="default"/>
        <w:lang w:val="ru-RU" w:eastAsia="en-US" w:bidi="ar-SA"/>
      </w:rPr>
    </w:lvl>
    <w:lvl w:ilvl="4" w:tplc="816C8E48">
      <w:numFmt w:val="bullet"/>
      <w:lvlText w:val="•"/>
      <w:lvlJc w:val="left"/>
      <w:pPr>
        <w:ind w:left="5095" w:hanging="272"/>
      </w:pPr>
      <w:rPr>
        <w:rFonts w:hint="default"/>
        <w:lang w:val="ru-RU" w:eastAsia="en-US" w:bidi="ar-SA"/>
      </w:rPr>
    </w:lvl>
    <w:lvl w:ilvl="5" w:tplc="D31A0CDC">
      <w:numFmt w:val="bullet"/>
      <w:lvlText w:val="•"/>
      <w:lvlJc w:val="left"/>
      <w:pPr>
        <w:ind w:left="6107" w:hanging="272"/>
      </w:pPr>
      <w:rPr>
        <w:rFonts w:hint="default"/>
        <w:lang w:val="ru-RU" w:eastAsia="en-US" w:bidi="ar-SA"/>
      </w:rPr>
    </w:lvl>
    <w:lvl w:ilvl="6" w:tplc="94BA52D8">
      <w:numFmt w:val="bullet"/>
      <w:lvlText w:val="•"/>
      <w:lvlJc w:val="left"/>
      <w:pPr>
        <w:ind w:left="7119" w:hanging="272"/>
      </w:pPr>
      <w:rPr>
        <w:rFonts w:hint="default"/>
        <w:lang w:val="ru-RU" w:eastAsia="en-US" w:bidi="ar-SA"/>
      </w:rPr>
    </w:lvl>
    <w:lvl w:ilvl="7" w:tplc="C0421B82">
      <w:numFmt w:val="bullet"/>
      <w:lvlText w:val="•"/>
      <w:lvlJc w:val="left"/>
      <w:pPr>
        <w:ind w:left="8130" w:hanging="272"/>
      </w:pPr>
      <w:rPr>
        <w:rFonts w:hint="default"/>
        <w:lang w:val="ru-RU" w:eastAsia="en-US" w:bidi="ar-SA"/>
      </w:rPr>
    </w:lvl>
    <w:lvl w:ilvl="8" w:tplc="D0887222">
      <w:numFmt w:val="bullet"/>
      <w:lvlText w:val="•"/>
      <w:lvlJc w:val="left"/>
      <w:pPr>
        <w:ind w:left="9142" w:hanging="272"/>
      </w:pPr>
      <w:rPr>
        <w:rFonts w:hint="default"/>
        <w:lang w:val="ru-RU" w:eastAsia="en-US" w:bidi="ar-SA"/>
      </w:rPr>
    </w:lvl>
  </w:abstractNum>
  <w:abstractNum w:abstractNumId="4" w15:restartNumberingAfterBreak="0">
    <w:nsid w:val="1C466E42"/>
    <w:multiLevelType w:val="hybridMultilevel"/>
    <w:tmpl w:val="6E5C5E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2974552"/>
    <w:multiLevelType w:val="hybridMultilevel"/>
    <w:tmpl w:val="C690FAA8"/>
    <w:lvl w:ilvl="0" w:tplc="B3DA68A2">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6" w15:restartNumberingAfterBreak="0">
    <w:nsid w:val="231B7441"/>
    <w:multiLevelType w:val="hybridMultilevel"/>
    <w:tmpl w:val="54222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44D97"/>
    <w:multiLevelType w:val="multilevel"/>
    <w:tmpl w:val="6C6859AC"/>
    <w:lvl w:ilvl="0">
      <w:start w:val="2"/>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BF1"/>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B579A6"/>
    <w:multiLevelType w:val="hybridMultilevel"/>
    <w:tmpl w:val="5D5266E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B622467"/>
    <w:multiLevelType w:val="multilevel"/>
    <w:tmpl w:val="8682A8D0"/>
    <w:lvl w:ilvl="0">
      <w:start w:val="1"/>
      <w:numFmt w:val="decimal"/>
      <w:lvlText w:val="%1."/>
      <w:lvlJc w:val="left"/>
      <w:pPr>
        <w:ind w:left="720" w:hanging="360"/>
      </w:pPr>
      <w:rPr>
        <w:rFonts w:hint="default"/>
        <w:b w:val="0"/>
        <w:i w:val="0"/>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0F0CB6"/>
    <w:multiLevelType w:val="hybridMultilevel"/>
    <w:tmpl w:val="B4664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536D04"/>
    <w:multiLevelType w:val="hybridMultilevel"/>
    <w:tmpl w:val="E4460EB0"/>
    <w:lvl w:ilvl="0" w:tplc="04190001">
      <w:start w:val="1"/>
      <w:numFmt w:val="bullet"/>
      <w:lvlText w:val=""/>
      <w:lvlJc w:val="left"/>
      <w:pPr>
        <w:ind w:left="1782" w:hanging="360"/>
      </w:pPr>
      <w:rPr>
        <w:rFonts w:ascii="Symbol" w:hAnsi="Symbol" w:hint="default"/>
        <w:w w:val="100"/>
        <w:sz w:val="24"/>
        <w:szCs w:val="24"/>
        <w:lang w:val="ru-RU" w:eastAsia="en-US" w:bidi="ar-SA"/>
      </w:rPr>
    </w:lvl>
    <w:lvl w:ilvl="1" w:tplc="35DEDF9E">
      <w:numFmt w:val="bullet"/>
      <w:lvlText w:val="•"/>
      <w:lvlJc w:val="left"/>
      <w:pPr>
        <w:ind w:left="2718" w:hanging="360"/>
      </w:pPr>
      <w:rPr>
        <w:rFonts w:hint="default"/>
        <w:lang w:val="ru-RU" w:eastAsia="en-US" w:bidi="ar-SA"/>
      </w:rPr>
    </w:lvl>
    <w:lvl w:ilvl="2" w:tplc="6EDC83FA">
      <w:numFmt w:val="bullet"/>
      <w:lvlText w:val="•"/>
      <w:lvlJc w:val="left"/>
      <w:pPr>
        <w:ind w:left="3657" w:hanging="360"/>
      </w:pPr>
      <w:rPr>
        <w:rFonts w:hint="default"/>
        <w:lang w:val="ru-RU" w:eastAsia="en-US" w:bidi="ar-SA"/>
      </w:rPr>
    </w:lvl>
    <w:lvl w:ilvl="3" w:tplc="A830CA46">
      <w:numFmt w:val="bullet"/>
      <w:lvlText w:val="•"/>
      <w:lvlJc w:val="left"/>
      <w:pPr>
        <w:ind w:left="4595" w:hanging="360"/>
      </w:pPr>
      <w:rPr>
        <w:rFonts w:hint="default"/>
        <w:lang w:val="ru-RU" w:eastAsia="en-US" w:bidi="ar-SA"/>
      </w:rPr>
    </w:lvl>
    <w:lvl w:ilvl="4" w:tplc="772C527C">
      <w:numFmt w:val="bullet"/>
      <w:lvlText w:val="•"/>
      <w:lvlJc w:val="left"/>
      <w:pPr>
        <w:ind w:left="5534" w:hanging="360"/>
      </w:pPr>
      <w:rPr>
        <w:rFonts w:hint="default"/>
        <w:lang w:val="ru-RU" w:eastAsia="en-US" w:bidi="ar-SA"/>
      </w:rPr>
    </w:lvl>
    <w:lvl w:ilvl="5" w:tplc="AFC8248A">
      <w:numFmt w:val="bullet"/>
      <w:lvlText w:val="•"/>
      <w:lvlJc w:val="left"/>
      <w:pPr>
        <w:ind w:left="6473" w:hanging="360"/>
      </w:pPr>
      <w:rPr>
        <w:rFonts w:hint="default"/>
        <w:lang w:val="ru-RU" w:eastAsia="en-US" w:bidi="ar-SA"/>
      </w:rPr>
    </w:lvl>
    <w:lvl w:ilvl="6" w:tplc="4C70E642">
      <w:numFmt w:val="bullet"/>
      <w:lvlText w:val="•"/>
      <w:lvlJc w:val="left"/>
      <w:pPr>
        <w:ind w:left="7411" w:hanging="360"/>
      </w:pPr>
      <w:rPr>
        <w:rFonts w:hint="default"/>
        <w:lang w:val="ru-RU" w:eastAsia="en-US" w:bidi="ar-SA"/>
      </w:rPr>
    </w:lvl>
    <w:lvl w:ilvl="7" w:tplc="1C1EFEBC">
      <w:numFmt w:val="bullet"/>
      <w:lvlText w:val="•"/>
      <w:lvlJc w:val="left"/>
      <w:pPr>
        <w:ind w:left="8350" w:hanging="360"/>
      </w:pPr>
      <w:rPr>
        <w:rFonts w:hint="default"/>
        <w:lang w:val="ru-RU" w:eastAsia="en-US" w:bidi="ar-SA"/>
      </w:rPr>
    </w:lvl>
    <w:lvl w:ilvl="8" w:tplc="372CDD40">
      <w:numFmt w:val="bullet"/>
      <w:lvlText w:val="•"/>
      <w:lvlJc w:val="left"/>
      <w:pPr>
        <w:ind w:left="9289" w:hanging="360"/>
      </w:pPr>
      <w:rPr>
        <w:rFonts w:hint="default"/>
        <w:lang w:val="ru-RU" w:eastAsia="en-US" w:bidi="ar-SA"/>
      </w:rPr>
    </w:lvl>
  </w:abstractNum>
  <w:abstractNum w:abstractNumId="13" w15:restartNumberingAfterBreak="0">
    <w:nsid w:val="51BE3B90"/>
    <w:multiLevelType w:val="hybridMultilevel"/>
    <w:tmpl w:val="A7AE4E3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15:restartNumberingAfterBreak="0">
    <w:nsid w:val="5235142C"/>
    <w:multiLevelType w:val="hybridMultilevel"/>
    <w:tmpl w:val="B178BE86"/>
    <w:lvl w:ilvl="0" w:tplc="AD78647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2735C6B"/>
    <w:multiLevelType w:val="multilevel"/>
    <w:tmpl w:val="A920B7D0"/>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950231"/>
    <w:multiLevelType w:val="hybridMultilevel"/>
    <w:tmpl w:val="92ECE6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BA685C"/>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FC2217"/>
    <w:multiLevelType w:val="hybridMultilevel"/>
    <w:tmpl w:val="E88242BA"/>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1B12BA"/>
    <w:multiLevelType w:val="hybridMultilevel"/>
    <w:tmpl w:val="2F36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E37C22"/>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EA1666"/>
    <w:multiLevelType w:val="hybridMultilevel"/>
    <w:tmpl w:val="D8F4B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2A2450"/>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1"/>
  </w:num>
  <w:num w:numId="3">
    <w:abstractNumId w:val="3"/>
  </w:num>
  <w:num w:numId="4">
    <w:abstractNumId w:val="10"/>
  </w:num>
  <w:num w:numId="5">
    <w:abstractNumId w:val="2"/>
  </w:num>
  <w:num w:numId="6">
    <w:abstractNumId w:val="8"/>
  </w:num>
  <w:num w:numId="7">
    <w:abstractNumId w:val="20"/>
  </w:num>
  <w:num w:numId="8">
    <w:abstractNumId w:val="22"/>
  </w:num>
  <w:num w:numId="9">
    <w:abstractNumId w:val="17"/>
  </w:num>
  <w:num w:numId="10">
    <w:abstractNumId w:val="7"/>
  </w:num>
  <w:num w:numId="11">
    <w:abstractNumId w:val="2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0"/>
  </w:num>
  <w:num w:numId="17">
    <w:abstractNumId w:val="4"/>
  </w:num>
  <w:num w:numId="18">
    <w:abstractNumId w:val="16"/>
  </w:num>
  <w:num w:numId="19">
    <w:abstractNumId w:val="9"/>
  </w:num>
  <w:num w:numId="20">
    <w:abstractNumId w:val="18"/>
  </w:num>
  <w:num w:numId="21">
    <w:abstractNumId w:val="1"/>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50"/>
    <w:rsid w:val="00010310"/>
    <w:rsid w:val="001E41E8"/>
    <w:rsid w:val="001F1972"/>
    <w:rsid w:val="00247AFB"/>
    <w:rsid w:val="002F615E"/>
    <w:rsid w:val="003D2662"/>
    <w:rsid w:val="005F3371"/>
    <w:rsid w:val="00606EA5"/>
    <w:rsid w:val="0068490A"/>
    <w:rsid w:val="006F738F"/>
    <w:rsid w:val="007079B5"/>
    <w:rsid w:val="00745177"/>
    <w:rsid w:val="00797450"/>
    <w:rsid w:val="008010E0"/>
    <w:rsid w:val="00801D1E"/>
    <w:rsid w:val="00884EEF"/>
    <w:rsid w:val="008F23BB"/>
    <w:rsid w:val="00972D25"/>
    <w:rsid w:val="009F1E5E"/>
    <w:rsid w:val="009F5487"/>
    <w:rsid w:val="00AD23A5"/>
    <w:rsid w:val="00AD3B69"/>
    <w:rsid w:val="00B24A83"/>
    <w:rsid w:val="00B309C7"/>
    <w:rsid w:val="00B90A9B"/>
    <w:rsid w:val="00CB597D"/>
    <w:rsid w:val="00D31421"/>
    <w:rsid w:val="00D5273B"/>
    <w:rsid w:val="00E02A0A"/>
    <w:rsid w:val="00E134D1"/>
    <w:rsid w:val="00E3685C"/>
    <w:rsid w:val="00F7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C166D-E61E-4FB2-971B-2224756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B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8F23B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F23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F23BB"/>
    <w:rPr>
      <w:rFonts w:asciiTheme="majorHAnsi" w:eastAsiaTheme="majorEastAsia" w:hAnsiTheme="majorHAnsi" w:cstheme="majorBidi"/>
      <w:i/>
      <w:iCs/>
      <w:color w:val="2E74B5" w:themeColor="accent1" w:themeShade="BF"/>
      <w:sz w:val="20"/>
      <w:szCs w:val="20"/>
      <w:lang w:eastAsia="ru-RU"/>
    </w:rPr>
  </w:style>
  <w:style w:type="character" w:customStyle="1" w:styleId="s00">
    <w:name w:val="s00"/>
    <w:basedOn w:val="a0"/>
    <w:rsid w:val="008F23BB"/>
  </w:style>
  <w:style w:type="paragraph" w:styleId="a3">
    <w:name w:val="No Spacing"/>
    <w:uiPriority w:val="1"/>
    <w:qFormat/>
    <w:rsid w:val="008F23BB"/>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8F23BB"/>
    <w:rPr>
      <w:rFonts w:asciiTheme="majorHAnsi" w:eastAsiaTheme="majorEastAsia" w:hAnsiTheme="majorHAnsi" w:cstheme="majorBidi"/>
      <w:color w:val="1F4D78" w:themeColor="accent1" w:themeShade="7F"/>
      <w:sz w:val="24"/>
      <w:szCs w:val="24"/>
      <w:lang w:eastAsia="ru-RU"/>
    </w:rPr>
  </w:style>
  <w:style w:type="paragraph" w:styleId="a4">
    <w:name w:val="List Paragraph"/>
    <w:aliases w:val="без абзаца,маркированный,ПАРАГРАФ,List Paragraph"/>
    <w:basedOn w:val="a"/>
    <w:link w:val="a5"/>
    <w:uiPriority w:val="34"/>
    <w:qFormat/>
    <w:rsid w:val="008F23B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F23BB"/>
  </w:style>
  <w:style w:type="paragraph" w:styleId="a6">
    <w:name w:val="Body Text"/>
    <w:basedOn w:val="a"/>
    <w:link w:val="a7"/>
    <w:uiPriority w:val="1"/>
    <w:qFormat/>
    <w:rsid w:val="005F3371"/>
    <w:pPr>
      <w:widowControl w:val="0"/>
      <w:autoSpaceDE w:val="0"/>
      <w:autoSpaceDN w:val="0"/>
    </w:pPr>
    <w:rPr>
      <w:sz w:val="24"/>
      <w:szCs w:val="24"/>
      <w:lang w:eastAsia="en-US"/>
    </w:rPr>
  </w:style>
  <w:style w:type="character" w:customStyle="1" w:styleId="a7">
    <w:name w:val="Основной текст Знак"/>
    <w:basedOn w:val="a0"/>
    <w:link w:val="a6"/>
    <w:uiPriority w:val="1"/>
    <w:rsid w:val="005F3371"/>
    <w:rPr>
      <w:rFonts w:ascii="Times New Roman" w:eastAsia="Times New Roman" w:hAnsi="Times New Roman" w:cs="Times New Roman"/>
      <w:sz w:val="24"/>
      <w:szCs w:val="24"/>
    </w:rPr>
  </w:style>
  <w:style w:type="table" w:styleId="a8">
    <w:name w:val="Table Grid"/>
    <w:basedOn w:val="a1"/>
    <w:uiPriority w:val="39"/>
    <w:rsid w:val="003D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D2662"/>
    <w:pPr>
      <w:widowControl w:val="0"/>
      <w:autoSpaceDE w:val="0"/>
      <w:autoSpaceDN w:val="0"/>
      <w:ind w:left="107"/>
    </w:pPr>
    <w:rPr>
      <w:sz w:val="22"/>
      <w:szCs w:val="22"/>
      <w:lang w:eastAsia="en-US"/>
    </w:rPr>
  </w:style>
  <w:style w:type="table" w:customStyle="1" w:styleId="NormalTable0">
    <w:name w:val="Normal Table0"/>
    <w:uiPriority w:val="2"/>
    <w:semiHidden/>
    <w:qFormat/>
    <w:rsid w:val="003D26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Normal (Web)"/>
    <w:basedOn w:val="a"/>
    <w:uiPriority w:val="99"/>
    <w:unhideWhenUsed/>
    <w:rsid w:val="00884EEF"/>
    <w:pPr>
      <w:spacing w:before="100" w:beforeAutospacing="1" w:after="100" w:afterAutospacing="1"/>
    </w:pPr>
    <w:rPr>
      <w:sz w:val="24"/>
      <w:szCs w:val="24"/>
    </w:rPr>
  </w:style>
  <w:style w:type="paragraph" w:styleId="aa">
    <w:name w:val="Balloon Text"/>
    <w:basedOn w:val="a"/>
    <w:link w:val="ab"/>
    <w:uiPriority w:val="99"/>
    <w:semiHidden/>
    <w:unhideWhenUsed/>
    <w:rsid w:val="00E134D1"/>
    <w:rPr>
      <w:rFonts w:ascii="Segoe UI" w:hAnsi="Segoe UI" w:cs="Segoe UI"/>
      <w:sz w:val="18"/>
      <w:szCs w:val="18"/>
    </w:rPr>
  </w:style>
  <w:style w:type="character" w:customStyle="1" w:styleId="ab">
    <w:name w:val="Текст выноски Знак"/>
    <w:basedOn w:val="a0"/>
    <w:link w:val="aa"/>
    <w:uiPriority w:val="99"/>
    <w:semiHidden/>
    <w:rsid w:val="00E134D1"/>
    <w:rPr>
      <w:rFonts w:ascii="Segoe UI" w:eastAsia="Times New Roman" w:hAnsi="Segoe UI" w:cs="Segoe UI"/>
      <w:sz w:val="18"/>
      <w:szCs w:val="18"/>
      <w:lang w:eastAsia="ru-RU"/>
    </w:rPr>
  </w:style>
  <w:style w:type="character" w:customStyle="1" w:styleId="kgnlhe">
    <w:name w:val="kgnlhe"/>
    <w:basedOn w:val="a0"/>
    <w:rsid w:val="0068490A"/>
  </w:style>
  <w:style w:type="character" w:customStyle="1" w:styleId="jlqj4b">
    <w:name w:val="jlqj4b"/>
    <w:basedOn w:val="a0"/>
    <w:rsid w:val="00745177"/>
  </w:style>
  <w:style w:type="paragraph" w:styleId="2">
    <w:name w:val="Body Text 2"/>
    <w:basedOn w:val="a"/>
    <w:link w:val="20"/>
    <w:uiPriority w:val="99"/>
    <w:semiHidden/>
    <w:unhideWhenUsed/>
    <w:rsid w:val="00972D25"/>
    <w:pPr>
      <w:spacing w:after="120" w:line="480" w:lineRule="auto"/>
    </w:pPr>
  </w:style>
  <w:style w:type="character" w:customStyle="1" w:styleId="20">
    <w:name w:val="Основной текст 2 Знак"/>
    <w:basedOn w:val="a0"/>
    <w:link w:val="2"/>
    <w:uiPriority w:val="99"/>
    <w:semiHidden/>
    <w:rsid w:val="00972D2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Admin</cp:lastModifiedBy>
  <cp:revision>2</cp:revision>
  <cp:lastPrinted>2020-12-03T05:24:00Z</cp:lastPrinted>
  <dcterms:created xsi:type="dcterms:W3CDTF">2021-03-30T13:57:00Z</dcterms:created>
  <dcterms:modified xsi:type="dcterms:W3CDTF">2021-03-30T13:57:00Z</dcterms:modified>
</cp:coreProperties>
</file>